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00" w:type="dxa"/>
        <w:tblInd w:w="-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3066"/>
        <w:gridCol w:w="4161"/>
        <w:gridCol w:w="701"/>
      </w:tblGrid>
      <w:tr w14:paraId="2BC3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体育学院申请师德师风鉴定申请表</w:t>
            </w:r>
          </w:p>
        </w:tc>
      </w:tr>
      <w:tr w14:paraId="526FD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C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申请信息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A1FD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B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A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9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E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5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E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工号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1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91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09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B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F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B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9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4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7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0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C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5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9C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0A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宗教信仰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（无或其他具体信息）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C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8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D2B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8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博士研究生（）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硕士研究生（）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大专（）本科（）其他（）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D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DD0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8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D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D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D4F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D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9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C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4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6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CE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5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E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5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申请事项</w:t>
            </w:r>
          </w:p>
          <w:p w14:paraId="63E35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（14字以内）：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5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F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8B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5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5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是否有违反《新时代高校教师职业行为十项准则》的行为？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6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是（ ）  否（ ）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9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57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2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6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支部书记/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（或教研室主任）</w:t>
            </w:r>
          </w:p>
          <w:p w14:paraId="03641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考察意见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5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F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F4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7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2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支部书记/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（或教研室主任）</w:t>
            </w:r>
          </w:p>
          <w:p w14:paraId="7DEE9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7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6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071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5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7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CE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C9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F6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62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8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46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申请人签名：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03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8A2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0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CC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2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申请日期：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D5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9C7B6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C5BFD"/>
    <w:rsid w:val="306114AA"/>
    <w:rsid w:val="612E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209</Characters>
  <Lines>0</Lines>
  <Paragraphs>0</Paragraphs>
  <TotalTime>5</TotalTime>
  <ScaleCrop>false</ScaleCrop>
  <LinksUpToDate>false</LinksUpToDate>
  <CharactersWithSpaces>213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2026-09-04T02:43:00Z</dcterms:created>
  <dc:creator>Administrator</dc:creator>
  <cp:lastModifiedBy>NTKO</cp:lastModifiedBy>
  <dcterms:modified xsi:type="dcterms:W3CDTF">2026-09-07T06:55:02Z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eyJoZGlkIjoiNzkyNmFkNzFlYTkwZGY2NDI1MTlhZWU2MjE5NGI3Y2EiLCJ1c2VySWQiOiIyOTQwMDU0MzYifQ==</vt:lpwstr>
  </property>
  <property fmtid="{D5CDD505-2E9C-101B-9397-08002B2CF9AE}" pid="4" name="ICV">
    <vt:lpwstr>FD33EA0458FB40EFAAA26C0AFDEF4CF9_12</vt:lpwstr>
  </property>
</Properties>
</file>